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0F4F8" w14:textId="51A8DCB5" w:rsidR="003E4140" w:rsidRPr="003E4140" w:rsidRDefault="00FE4604" w:rsidP="00C7172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3188844A" wp14:editId="4A4913EB">
            <wp:simplePos x="0" y="0"/>
            <wp:positionH relativeFrom="column">
              <wp:posOffset>-847090</wp:posOffset>
            </wp:positionH>
            <wp:positionV relativeFrom="page">
              <wp:posOffset>38100</wp:posOffset>
            </wp:positionV>
            <wp:extent cx="1958340" cy="1021912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le+bleu OK DEF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021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C9F8C" w14:textId="708E0A1E" w:rsidR="004756A9" w:rsidRDefault="004756A9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sz w:val="28"/>
          <w:szCs w:val="28"/>
        </w:rPr>
      </w:pPr>
    </w:p>
    <w:p w14:paraId="14270262" w14:textId="77777777" w:rsidR="00FE4604" w:rsidRDefault="00FE4604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sz w:val="28"/>
          <w:szCs w:val="28"/>
        </w:rPr>
      </w:pPr>
    </w:p>
    <w:p w14:paraId="19BB7233" w14:textId="77777777" w:rsidR="004756A9" w:rsidRDefault="004756A9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sz w:val="28"/>
          <w:szCs w:val="28"/>
        </w:rPr>
      </w:pPr>
    </w:p>
    <w:p w14:paraId="3542C4EE" w14:textId="6AC16E90" w:rsidR="004843AC" w:rsidRDefault="00C34835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>FICHE</w:t>
      </w:r>
      <w:r w:rsidR="004843AC" w:rsidRPr="003E4140">
        <w:rPr>
          <w:rFonts w:ascii="Century Gothic" w:hAnsi="Century Gothic" w:cs="Tahoma"/>
          <w:b/>
          <w:sz w:val="28"/>
          <w:szCs w:val="28"/>
        </w:rPr>
        <w:t xml:space="preserve"> </w:t>
      </w:r>
      <w:r w:rsidR="00FE242E">
        <w:rPr>
          <w:rFonts w:ascii="Century Gothic" w:hAnsi="Century Gothic" w:cs="Tahoma"/>
          <w:b/>
          <w:sz w:val="28"/>
          <w:szCs w:val="28"/>
        </w:rPr>
        <w:t xml:space="preserve">DE DECLARATION DE </w:t>
      </w:r>
      <w:r w:rsidR="004843AC" w:rsidRPr="003E4140">
        <w:rPr>
          <w:rFonts w:ascii="Century Gothic" w:hAnsi="Century Gothic" w:cs="Tahoma"/>
          <w:b/>
          <w:sz w:val="28"/>
          <w:szCs w:val="28"/>
        </w:rPr>
        <w:t>MANIFESTATION SCIENTIFIQUE</w:t>
      </w:r>
    </w:p>
    <w:p w14:paraId="6C00D900" w14:textId="77777777" w:rsidR="004756A9" w:rsidRDefault="004756A9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</w:p>
    <w:p w14:paraId="5D89BB98" w14:textId="029F4174" w:rsidR="00AC568B" w:rsidRDefault="00AC568B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  <w:r w:rsidRPr="00AC568B">
        <w:rPr>
          <w:rFonts w:ascii="Century Gothic" w:hAnsi="Century Gothic" w:cs="Tahoma"/>
          <w:sz w:val="20"/>
          <w:szCs w:val="20"/>
        </w:rPr>
        <w:t xml:space="preserve">à retourner à </w:t>
      </w:r>
      <w:hyperlink r:id="rId8" w:history="1">
        <w:r w:rsidRPr="00AC568B">
          <w:rPr>
            <w:rStyle w:val="Lienhypertexte"/>
            <w:rFonts w:ascii="Century Gothic" w:hAnsi="Century Gothic" w:cs="Tahoma"/>
            <w:sz w:val="20"/>
            <w:szCs w:val="20"/>
          </w:rPr>
          <w:t>nathalie.tullio@univ-tlse2.fr</w:t>
        </w:r>
      </w:hyperlink>
      <w:r w:rsidRPr="00AC568B">
        <w:rPr>
          <w:rFonts w:ascii="Century Gothic" w:hAnsi="Century Gothic" w:cs="Tahoma"/>
          <w:sz w:val="20"/>
          <w:szCs w:val="20"/>
        </w:rPr>
        <w:t xml:space="preserve"> </w:t>
      </w:r>
      <w:r w:rsidRPr="004756A9">
        <w:rPr>
          <w:rFonts w:ascii="Century Gothic" w:hAnsi="Century Gothic" w:cs="Tahoma"/>
          <w:b/>
          <w:sz w:val="20"/>
          <w:szCs w:val="20"/>
          <w:u w:val="single"/>
        </w:rPr>
        <w:t>et</w:t>
      </w:r>
      <w:r w:rsidRPr="00AC568B">
        <w:rPr>
          <w:rFonts w:ascii="Century Gothic" w:hAnsi="Century Gothic" w:cs="Tahoma"/>
          <w:sz w:val="20"/>
          <w:szCs w:val="20"/>
        </w:rPr>
        <w:t xml:space="preserve"> </w:t>
      </w:r>
      <w:hyperlink r:id="rId9" w:history="1">
        <w:r w:rsidRPr="00AC568B">
          <w:rPr>
            <w:rStyle w:val="Lienhypertexte"/>
            <w:rFonts w:ascii="Century Gothic" w:hAnsi="Century Gothic" w:cs="Tahoma"/>
            <w:sz w:val="20"/>
            <w:szCs w:val="20"/>
          </w:rPr>
          <w:t>laurence.lamy@univ-tlse2.fr</w:t>
        </w:r>
      </w:hyperlink>
      <w:r w:rsidRPr="00AC568B">
        <w:rPr>
          <w:rFonts w:ascii="Century Gothic" w:hAnsi="Century Gothic" w:cs="Tahoma"/>
          <w:sz w:val="20"/>
          <w:szCs w:val="20"/>
        </w:rPr>
        <w:t xml:space="preserve"> </w:t>
      </w:r>
    </w:p>
    <w:p w14:paraId="329EA5CE" w14:textId="77A9670B" w:rsidR="0080204E" w:rsidRDefault="0080204E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Mettre en copie les responsables scientifiques de l’équipe et la direction de CLLE</w:t>
      </w:r>
    </w:p>
    <w:p w14:paraId="202180A3" w14:textId="77777777" w:rsidR="004756A9" w:rsidRDefault="004756A9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</w:p>
    <w:p w14:paraId="07EEADF5" w14:textId="375269B5" w:rsidR="00AC568B" w:rsidRDefault="004756A9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d</w:t>
      </w:r>
      <w:r w:rsidR="00AC568B">
        <w:rPr>
          <w:rFonts w:ascii="Century Gothic" w:hAnsi="Century Gothic" w:cs="Tahoma"/>
          <w:sz w:val="20"/>
          <w:szCs w:val="20"/>
        </w:rPr>
        <w:t>ès que la manifestation est connue</w:t>
      </w:r>
    </w:p>
    <w:p w14:paraId="04062245" w14:textId="77777777" w:rsidR="004756A9" w:rsidRPr="00AC568B" w:rsidRDefault="004756A9" w:rsidP="008020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6A944D85" w14:textId="77777777" w:rsidR="004843AC" w:rsidRPr="003E4140" w:rsidRDefault="004843AC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639F5B5E" w14:textId="77777777" w:rsidR="004756A9" w:rsidRDefault="004756A9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566EC606" w14:textId="54F42D66" w:rsidR="004843A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3E4140">
        <w:rPr>
          <w:rFonts w:ascii="Century Gothic" w:hAnsi="Century Gothic" w:cs="Tahoma"/>
          <w:b/>
          <w:sz w:val="24"/>
          <w:szCs w:val="24"/>
        </w:rPr>
        <w:t>T</w:t>
      </w:r>
      <w:r w:rsidR="00A44558" w:rsidRPr="003E4140">
        <w:rPr>
          <w:rFonts w:ascii="Century Gothic" w:hAnsi="Century Gothic" w:cs="Tahoma"/>
          <w:b/>
          <w:sz w:val="24"/>
          <w:szCs w:val="24"/>
        </w:rPr>
        <w:t>ype de manifestation</w:t>
      </w:r>
      <w:r w:rsidR="004756A9">
        <w:rPr>
          <w:rFonts w:ascii="Century Gothic" w:hAnsi="Century Gothic" w:cs="Tahoma"/>
          <w:b/>
          <w:sz w:val="24"/>
          <w:szCs w:val="24"/>
        </w:rPr>
        <w:t> </w:t>
      </w:r>
      <w:r w:rsidR="004756A9">
        <w:rPr>
          <w:rFonts w:ascii="Century Gothic" w:hAnsi="Century Gothic" w:cs="Tahoma"/>
          <w:sz w:val="24"/>
          <w:szCs w:val="24"/>
        </w:rPr>
        <w:t>:</w:t>
      </w:r>
    </w:p>
    <w:p w14:paraId="367E7B4C" w14:textId="77777777" w:rsidR="004756A9" w:rsidRDefault="004756A9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6D8D0F7E" w14:textId="57984FBB" w:rsidR="001139B0" w:rsidRPr="00AB4891" w:rsidRDefault="001139B0" w:rsidP="001139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i/>
          <w:sz w:val="20"/>
          <w:szCs w:val="20"/>
        </w:rPr>
      </w:pPr>
      <w:r w:rsidRPr="00AB4891">
        <w:rPr>
          <w:rFonts w:ascii="Century Gothic" w:hAnsi="Century Gothic" w:cs="Tahoma"/>
          <w:sz w:val="24"/>
          <w:szCs w:val="24"/>
        </w:rPr>
        <w:sym w:font="Wingdings" w:char="F06F"/>
      </w:r>
      <w:r w:rsidRPr="00AB4891">
        <w:rPr>
          <w:rFonts w:ascii="Century Gothic" w:hAnsi="Century Gothic" w:cs="Tahoma"/>
          <w:sz w:val="24"/>
          <w:szCs w:val="24"/>
        </w:rPr>
        <w:t xml:space="preserve"> Colloque international</w:t>
      </w:r>
      <w:r w:rsidRPr="00AB4891">
        <w:rPr>
          <w:rFonts w:ascii="Century Gothic" w:hAnsi="Century Gothic" w:cs="Tahoma"/>
          <w:i/>
          <w:sz w:val="20"/>
          <w:szCs w:val="20"/>
        </w:rPr>
        <w:t xml:space="preserve"> </w:t>
      </w:r>
      <w:r w:rsidRPr="00AB4891">
        <w:rPr>
          <w:rFonts w:ascii="Century Gothic" w:hAnsi="Century Gothic" w:cs="Tahoma"/>
          <w:i/>
          <w:sz w:val="24"/>
          <w:szCs w:val="24"/>
        </w:rPr>
        <w:sym w:font="Wingdings" w:char="F0DC"/>
      </w:r>
      <w:r w:rsidRPr="00AB4891">
        <w:rPr>
          <w:rFonts w:ascii="Century Gothic" w:hAnsi="Century Gothic" w:cs="Tahoma"/>
          <w:i/>
          <w:sz w:val="24"/>
          <w:szCs w:val="24"/>
        </w:rPr>
        <w:t xml:space="preserve"> Gestion par le CPRS</w:t>
      </w:r>
    </w:p>
    <w:p w14:paraId="1F111631" w14:textId="77777777" w:rsidR="001139B0" w:rsidRDefault="001139B0" w:rsidP="002506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72AFC4CB" w14:textId="44D44969" w:rsidR="003E4140" w:rsidRPr="003E4140" w:rsidRDefault="003E4140" w:rsidP="002506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Colloque national</w:t>
      </w:r>
      <w:r w:rsidR="00250673">
        <w:rPr>
          <w:rFonts w:ascii="Century Gothic" w:hAnsi="Century Gothic" w:cs="Tahoma"/>
          <w:sz w:val="24"/>
          <w:szCs w:val="24"/>
        </w:rPr>
        <w:t xml:space="preserve">           </w:t>
      </w:r>
      <w:r w:rsidR="00250673">
        <w:rPr>
          <w:rFonts w:ascii="Century Gothic" w:hAnsi="Century Gothic" w:cs="Tahoma"/>
          <w:sz w:val="24"/>
          <w:szCs w:val="24"/>
        </w:rPr>
        <w:sym w:font="Wingdings" w:char="F06F"/>
      </w:r>
      <w:r w:rsidR="00250673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Séminaire</w:t>
      </w:r>
      <w:r w:rsidR="00250673">
        <w:rPr>
          <w:rFonts w:ascii="Century Gothic" w:hAnsi="Century Gothic" w:cs="Tahoma"/>
          <w:sz w:val="24"/>
          <w:szCs w:val="24"/>
        </w:rPr>
        <w:t xml:space="preserve"> ou JE</w:t>
      </w:r>
    </w:p>
    <w:p w14:paraId="5C1DA02C" w14:textId="77777777" w:rsidR="003E4140" w:rsidRPr="003E4140" w:rsidRDefault="003E4140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77969EB5" w14:textId="77777777" w:rsidR="004843AC" w:rsidRPr="003E4140" w:rsidRDefault="004843AC" w:rsidP="00131B21">
      <w:pPr>
        <w:jc w:val="both"/>
        <w:rPr>
          <w:rFonts w:ascii="Century Gothic" w:hAnsi="Century Gothic"/>
          <w:b/>
          <w:i/>
          <w:sz w:val="24"/>
          <w:szCs w:val="24"/>
        </w:rPr>
      </w:pPr>
      <w:r w:rsidRPr="003E4140">
        <w:rPr>
          <w:rFonts w:ascii="Century Gothic" w:hAnsi="Century Gothic" w:cs="Tahoma"/>
          <w:b/>
          <w:sz w:val="24"/>
          <w:szCs w:val="24"/>
        </w:rPr>
        <w:t>T</w:t>
      </w:r>
      <w:r w:rsidR="00A44558" w:rsidRPr="003E4140">
        <w:rPr>
          <w:rFonts w:ascii="Century Gothic" w:hAnsi="Century Gothic" w:cs="Tahoma"/>
          <w:b/>
          <w:sz w:val="24"/>
          <w:szCs w:val="24"/>
        </w:rPr>
        <w:t>itre</w:t>
      </w:r>
      <w:r w:rsidR="003E4140">
        <w:rPr>
          <w:rFonts w:ascii="Century Gothic" w:hAnsi="Century Gothic" w:cs="Tahoma"/>
          <w:b/>
          <w:sz w:val="24"/>
          <w:szCs w:val="24"/>
        </w:rPr>
        <w:t xml:space="preserve"> : </w:t>
      </w:r>
    </w:p>
    <w:p w14:paraId="68538714" w14:textId="77777777" w:rsidR="003E4140" w:rsidRDefault="004843AC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 w:rsidRPr="003E4140">
        <w:rPr>
          <w:rFonts w:ascii="Century Gothic" w:hAnsi="Century Gothic" w:cs="Tahoma"/>
          <w:b/>
          <w:sz w:val="24"/>
          <w:szCs w:val="24"/>
        </w:rPr>
        <w:t>Date</w:t>
      </w:r>
      <w:r w:rsidR="0044761F">
        <w:rPr>
          <w:rFonts w:ascii="Century Gothic" w:hAnsi="Century Gothic" w:cs="Tahoma"/>
          <w:b/>
          <w:sz w:val="24"/>
          <w:szCs w:val="24"/>
        </w:rPr>
        <w:t>(</w:t>
      </w:r>
      <w:r w:rsidRPr="003E4140">
        <w:rPr>
          <w:rFonts w:ascii="Century Gothic" w:hAnsi="Century Gothic" w:cs="Tahoma"/>
          <w:b/>
          <w:sz w:val="24"/>
          <w:szCs w:val="24"/>
        </w:rPr>
        <w:t>s</w:t>
      </w:r>
      <w:r w:rsidR="0044761F">
        <w:rPr>
          <w:rFonts w:ascii="Century Gothic" w:hAnsi="Century Gothic" w:cs="Tahoma"/>
          <w:b/>
          <w:sz w:val="24"/>
          <w:szCs w:val="24"/>
        </w:rPr>
        <w:t>)</w:t>
      </w:r>
      <w:r w:rsidR="003E4140">
        <w:rPr>
          <w:rFonts w:ascii="Century Gothic" w:hAnsi="Century Gothic" w:cs="Tahoma"/>
          <w:b/>
          <w:sz w:val="24"/>
          <w:szCs w:val="24"/>
        </w:rPr>
        <w:t> :</w:t>
      </w:r>
    </w:p>
    <w:p w14:paraId="6771F7E2" w14:textId="77777777" w:rsidR="00D169EC" w:rsidRPr="003E4140" w:rsidRDefault="004843AC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 w:rsidRPr="003E4140">
        <w:rPr>
          <w:rFonts w:ascii="Century Gothic" w:hAnsi="Century Gothic" w:cs="Tahoma"/>
          <w:b/>
          <w:sz w:val="24"/>
          <w:szCs w:val="24"/>
        </w:rPr>
        <w:t xml:space="preserve"> </w:t>
      </w:r>
    </w:p>
    <w:p w14:paraId="1A3F8F57" w14:textId="77777777" w:rsidR="003E4140" w:rsidRDefault="004843AC" w:rsidP="00131B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b/>
          <w:sz w:val="24"/>
          <w:szCs w:val="24"/>
        </w:rPr>
      </w:pPr>
      <w:r w:rsidRPr="003E4140">
        <w:rPr>
          <w:rFonts w:ascii="Century Gothic" w:hAnsi="Century Gothic" w:cs="Tahoma"/>
          <w:b/>
          <w:sz w:val="24"/>
          <w:szCs w:val="24"/>
        </w:rPr>
        <w:t>Lieu</w:t>
      </w:r>
      <w:r w:rsidR="003E4140">
        <w:rPr>
          <w:rFonts w:ascii="Century Gothic" w:hAnsi="Century Gothic" w:cs="Tahoma"/>
          <w:b/>
          <w:sz w:val="24"/>
          <w:szCs w:val="24"/>
        </w:rPr>
        <w:t xml:space="preserve"> : </w:t>
      </w:r>
    </w:p>
    <w:p w14:paraId="136AC836" w14:textId="77777777" w:rsidR="003E4140" w:rsidRDefault="003E4140" w:rsidP="00131B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b/>
          <w:sz w:val="24"/>
          <w:szCs w:val="24"/>
        </w:rPr>
      </w:pPr>
    </w:p>
    <w:p w14:paraId="028F7DA9" w14:textId="30058C6B" w:rsidR="004843AC" w:rsidRPr="00AB4891" w:rsidRDefault="003E4140" w:rsidP="00131B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B4891">
        <w:rPr>
          <w:rFonts w:ascii="Century Gothic" w:hAnsi="Century Gothic" w:cs="Tahoma"/>
          <w:b/>
          <w:sz w:val="24"/>
          <w:szCs w:val="24"/>
        </w:rPr>
        <w:t xml:space="preserve">Visio : </w:t>
      </w:r>
      <w:r w:rsidRPr="00AB4891">
        <w:rPr>
          <w:rFonts w:ascii="Century Gothic" w:hAnsi="Century Gothic" w:cs="Tahoma"/>
          <w:sz w:val="24"/>
          <w:szCs w:val="24"/>
        </w:rPr>
        <w:sym w:font="Wingdings" w:char="F06F"/>
      </w:r>
      <w:r w:rsidRPr="00AB4891">
        <w:rPr>
          <w:rFonts w:ascii="Century Gothic" w:hAnsi="Century Gothic" w:cs="Tahoma"/>
          <w:sz w:val="24"/>
          <w:szCs w:val="24"/>
        </w:rPr>
        <w:t xml:space="preserve"> oui </w:t>
      </w:r>
      <w:r w:rsidRPr="00AB4891">
        <w:rPr>
          <w:rFonts w:ascii="Century Gothic" w:hAnsi="Century Gothic" w:cs="Tahoma"/>
          <w:sz w:val="24"/>
          <w:szCs w:val="24"/>
        </w:rPr>
        <w:tab/>
      </w:r>
      <w:r w:rsidRPr="00AB4891">
        <w:rPr>
          <w:rFonts w:ascii="Century Gothic" w:hAnsi="Century Gothic" w:cs="Tahoma"/>
          <w:sz w:val="24"/>
          <w:szCs w:val="24"/>
        </w:rPr>
        <w:sym w:font="Wingdings" w:char="F06F"/>
      </w:r>
      <w:r w:rsidRPr="00AB4891">
        <w:rPr>
          <w:rFonts w:ascii="Century Gothic" w:hAnsi="Century Gothic" w:cs="Tahoma"/>
          <w:sz w:val="24"/>
          <w:szCs w:val="24"/>
        </w:rPr>
        <w:t xml:space="preserve"> non</w:t>
      </w:r>
      <w:r w:rsidR="001139B0" w:rsidRPr="00AB4891">
        <w:rPr>
          <w:rFonts w:ascii="Century Gothic" w:hAnsi="Century Gothic" w:cs="Tahoma"/>
          <w:sz w:val="24"/>
          <w:szCs w:val="24"/>
        </w:rPr>
        <w:tab/>
      </w:r>
      <w:r w:rsidR="00527F20" w:rsidRPr="00AB4891">
        <w:rPr>
          <w:rFonts w:ascii="Century Gothic" w:hAnsi="Century Gothic" w:cs="Tahoma"/>
          <w:sz w:val="24"/>
          <w:szCs w:val="24"/>
        </w:rPr>
        <w:sym w:font="Wingdings" w:char="F06F"/>
      </w:r>
      <w:r w:rsidR="00527F20" w:rsidRPr="00AB4891">
        <w:rPr>
          <w:rFonts w:ascii="Century Gothic" w:hAnsi="Century Gothic" w:cs="Tahoma"/>
          <w:sz w:val="24"/>
          <w:szCs w:val="24"/>
        </w:rPr>
        <w:t xml:space="preserve"> hybride</w:t>
      </w:r>
    </w:p>
    <w:p w14:paraId="55D47F28" w14:textId="77777777" w:rsidR="00131B21" w:rsidRPr="003E4140" w:rsidRDefault="00131B21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541EF54D" w14:textId="77777777" w:rsidR="003E4140" w:rsidRDefault="003E4140" w:rsidP="003E4140">
      <w:pPr>
        <w:tabs>
          <w:tab w:val="right" w:leader="dot" w:pos="10206"/>
        </w:tabs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Nombre de participants attendus</w:t>
      </w:r>
      <w:r w:rsidR="0044761F">
        <w:rPr>
          <w:rFonts w:ascii="Century Gothic" w:hAnsi="Century Gothic" w:cs="Tahoma"/>
          <w:b/>
          <w:sz w:val="24"/>
          <w:szCs w:val="24"/>
        </w:rPr>
        <w:t> :</w:t>
      </w:r>
    </w:p>
    <w:p w14:paraId="42B57EA9" w14:textId="77777777" w:rsidR="003E4140" w:rsidRDefault="003E4140" w:rsidP="003E4140">
      <w:pPr>
        <w:tabs>
          <w:tab w:val="right" w:leader="dot" w:pos="10206"/>
        </w:tabs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Nom du</w:t>
      </w:r>
      <w:r w:rsidR="004843AC" w:rsidRPr="003E4140">
        <w:rPr>
          <w:rFonts w:ascii="Century Gothic" w:hAnsi="Century Gothic" w:cs="Tahoma"/>
          <w:b/>
          <w:sz w:val="24"/>
          <w:szCs w:val="24"/>
        </w:rPr>
        <w:t xml:space="preserve"> responsable :</w:t>
      </w:r>
      <w:r w:rsidR="00B14E65" w:rsidRPr="003E4140">
        <w:rPr>
          <w:rFonts w:ascii="Century Gothic" w:hAnsi="Century Gothic" w:cs="Tahoma"/>
          <w:b/>
          <w:sz w:val="24"/>
          <w:szCs w:val="24"/>
        </w:rPr>
        <w:t xml:space="preserve"> </w:t>
      </w:r>
    </w:p>
    <w:p w14:paraId="5A5011CF" w14:textId="734927DD" w:rsidR="004756A9" w:rsidRPr="004756A9" w:rsidRDefault="003E4140" w:rsidP="004756A9">
      <w:pPr>
        <w:tabs>
          <w:tab w:val="right" w:leader="dot" w:pos="10206"/>
        </w:tabs>
        <w:rPr>
          <w:rFonts w:ascii="Century Gothic" w:hAnsi="Century Gothic" w:cs="Tahoma"/>
          <w:b/>
          <w:sz w:val="24"/>
          <w:szCs w:val="24"/>
        </w:rPr>
      </w:pPr>
      <w:r w:rsidRPr="003E4140">
        <w:rPr>
          <w:rFonts w:ascii="Century Gothic" w:hAnsi="Century Gothic" w:cs="Tahoma"/>
          <w:b/>
          <w:sz w:val="24"/>
          <w:szCs w:val="24"/>
        </w:rPr>
        <w:t xml:space="preserve">Contact (Mél – téléphone) : </w:t>
      </w:r>
      <w:bookmarkStart w:id="0" w:name="_GoBack"/>
      <w:bookmarkEnd w:id="0"/>
    </w:p>
    <w:p w14:paraId="0FD504B3" w14:textId="77777777" w:rsid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5F0E0CDF" w14:textId="442D103E" w:rsidR="004756A9" w:rsidRP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 w:rsidRPr="004756A9">
        <w:rPr>
          <w:rFonts w:ascii="Century Gothic" w:hAnsi="Century Gothic" w:cs="Tahoma"/>
          <w:b/>
          <w:sz w:val="24"/>
          <w:szCs w:val="24"/>
        </w:rPr>
        <w:t xml:space="preserve">À noter : </w:t>
      </w:r>
    </w:p>
    <w:p w14:paraId="5266853F" w14:textId="7E6A08EB" w:rsidR="004756A9" w:rsidRDefault="004756A9" w:rsidP="004756A9">
      <w:pPr>
        <w:pStyle w:val="Paragraphedeliste"/>
        <w:numPr>
          <w:ilvl w:val="0"/>
          <w:numId w:val="3"/>
        </w:num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Tahoma"/>
          <w:bCs/>
          <w:sz w:val="24"/>
          <w:szCs w:val="24"/>
        </w:rPr>
      </w:pPr>
      <w:r w:rsidRPr="004756A9">
        <w:rPr>
          <w:rFonts w:ascii="Century Gothic" w:hAnsi="Century Gothic" w:cs="Tahoma"/>
          <w:bCs/>
          <w:sz w:val="24"/>
          <w:szCs w:val="24"/>
        </w:rPr>
        <w:t>Toute manifestation fait l’objet d’un argumentaire de présentation et d’une budgétisation (équilibrée en recettes et en dépenses).</w:t>
      </w:r>
    </w:p>
    <w:p w14:paraId="3E2AB1E7" w14:textId="77777777" w:rsidR="004756A9" w:rsidRP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bCs/>
          <w:sz w:val="24"/>
          <w:szCs w:val="24"/>
        </w:rPr>
      </w:pPr>
    </w:p>
    <w:p w14:paraId="11F6BF6D" w14:textId="46E3186C" w:rsidR="004756A9" w:rsidRDefault="004756A9" w:rsidP="004756A9">
      <w:pPr>
        <w:pStyle w:val="Paragraphedeliste"/>
        <w:numPr>
          <w:ilvl w:val="0"/>
          <w:numId w:val="3"/>
        </w:num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Tahoma"/>
          <w:bCs/>
          <w:sz w:val="24"/>
          <w:szCs w:val="24"/>
        </w:rPr>
      </w:pPr>
      <w:r>
        <w:rPr>
          <w:rFonts w:ascii="Century Gothic" w:hAnsi="Century Gothic" w:cs="Tahoma"/>
          <w:bCs/>
          <w:sz w:val="24"/>
          <w:szCs w:val="24"/>
        </w:rPr>
        <w:t>Les services communs dédiés de l’UTJJ fournissent des calendriers, des vade mecum et modèles de budget utiles voire obligatoires selon la nature de votre manifestation. N’hésitez pas à consulter le site de l’université très régulièrement.</w:t>
      </w:r>
    </w:p>
    <w:p w14:paraId="112CB0BE" w14:textId="77777777" w:rsidR="004756A9" w:rsidRP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bCs/>
          <w:sz w:val="24"/>
          <w:szCs w:val="24"/>
        </w:rPr>
      </w:pPr>
    </w:p>
    <w:p w14:paraId="532E7E04" w14:textId="317AFCF4" w:rsidR="004756A9" w:rsidRPr="004756A9" w:rsidRDefault="004756A9" w:rsidP="004756A9">
      <w:pPr>
        <w:pStyle w:val="Paragraphedeliste"/>
        <w:numPr>
          <w:ilvl w:val="0"/>
          <w:numId w:val="3"/>
        </w:num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Tahoma"/>
          <w:bCs/>
          <w:sz w:val="24"/>
          <w:szCs w:val="24"/>
        </w:rPr>
      </w:pPr>
      <w:r>
        <w:rPr>
          <w:rFonts w:ascii="Century Gothic" w:hAnsi="Century Gothic" w:cs="Tahoma"/>
          <w:bCs/>
          <w:sz w:val="24"/>
          <w:szCs w:val="24"/>
        </w:rPr>
        <w:t>L’UTJJ</w:t>
      </w:r>
      <w:r w:rsidRPr="004756A9">
        <w:rPr>
          <w:rFonts w:ascii="Century Gothic" w:hAnsi="Century Gothic" w:cs="Tahoma"/>
          <w:bCs/>
          <w:sz w:val="24"/>
          <w:szCs w:val="24"/>
        </w:rPr>
        <w:t xml:space="preserve"> </w:t>
      </w:r>
      <w:r>
        <w:rPr>
          <w:rFonts w:ascii="Century Gothic" w:hAnsi="Century Gothic" w:cs="Tahoma"/>
          <w:bCs/>
          <w:sz w:val="24"/>
          <w:szCs w:val="24"/>
        </w:rPr>
        <w:t xml:space="preserve">et la DAR-UMS 838 </w:t>
      </w:r>
      <w:r w:rsidRPr="004756A9">
        <w:rPr>
          <w:rFonts w:ascii="Century Gothic" w:hAnsi="Century Gothic" w:cs="Tahoma"/>
          <w:bCs/>
          <w:sz w:val="24"/>
          <w:szCs w:val="24"/>
        </w:rPr>
        <w:t>met</w:t>
      </w:r>
      <w:r>
        <w:rPr>
          <w:rFonts w:ascii="Century Gothic" w:hAnsi="Century Gothic" w:cs="Tahoma"/>
          <w:bCs/>
          <w:sz w:val="24"/>
          <w:szCs w:val="24"/>
        </w:rPr>
        <w:t>tent</w:t>
      </w:r>
      <w:r w:rsidRPr="004756A9">
        <w:rPr>
          <w:rFonts w:ascii="Century Gothic" w:hAnsi="Century Gothic" w:cs="Tahoma"/>
          <w:bCs/>
          <w:sz w:val="24"/>
          <w:szCs w:val="24"/>
        </w:rPr>
        <w:t xml:space="preserve"> à votre disposition des interlocuteurs</w:t>
      </w:r>
      <w:r>
        <w:rPr>
          <w:rFonts w:ascii="Century Gothic" w:hAnsi="Century Gothic" w:cs="Tahoma"/>
          <w:bCs/>
          <w:sz w:val="24"/>
          <w:szCs w:val="24"/>
        </w:rPr>
        <w:t xml:space="preserve">, des outils et </w:t>
      </w:r>
      <w:r w:rsidRPr="004756A9">
        <w:rPr>
          <w:rFonts w:ascii="Century Gothic" w:hAnsi="Century Gothic" w:cs="Tahoma"/>
          <w:bCs/>
          <w:sz w:val="24"/>
          <w:szCs w:val="24"/>
        </w:rPr>
        <w:t xml:space="preserve">des services </w:t>
      </w:r>
      <w:r>
        <w:rPr>
          <w:rFonts w:ascii="Century Gothic" w:hAnsi="Century Gothic" w:cs="Tahoma"/>
          <w:bCs/>
          <w:sz w:val="24"/>
          <w:szCs w:val="24"/>
        </w:rPr>
        <w:t xml:space="preserve">communs </w:t>
      </w:r>
      <w:r w:rsidRPr="004756A9">
        <w:rPr>
          <w:rFonts w:ascii="Century Gothic" w:hAnsi="Century Gothic" w:cs="Tahoma"/>
          <w:bCs/>
          <w:sz w:val="24"/>
          <w:szCs w:val="24"/>
        </w:rPr>
        <w:t xml:space="preserve">dédiés pour toute demande de </w:t>
      </w:r>
      <w:r>
        <w:rPr>
          <w:rFonts w:ascii="Century Gothic" w:hAnsi="Century Gothic" w:cs="Tahoma"/>
          <w:bCs/>
          <w:sz w:val="24"/>
          <w:szCs w:val="24"/>
        </w:rPr>
        <w:t>conseils</w:t>
      </w:r>
      <w:r w:rsidRPr="004756A9">
        <w:rPr>
          <w:rFonts w:ascii="Century Gothic" w:hAnsi="Century Gothic" w:cs="Tahoma"/>
          <w:bCs/>
          <w:sz w:val="24"/>
          <w:szCs w:val="24"/>
        </w:rPr>
        <w:t xml:space="preserve"> et d’accompagnement</w:t>
      </w:r>
      <w:r>
        <w:rPr>
          <w:rFonts w:ascii="Century Gothic" w:hAnsi="Century Gothic" w:cs="Tahoma"/>
          <w:bCs/>
          <w:sz w:val="24"/>
          <w:szCs w:val="24"/>
        </w:rPr>
        <w:t>.</w:t>
      </w:r>
    </w:p>
    <w:p w14:paraId="0EEA5FC6" w14:textId="57EA5C9F" w:rsidR="004756A9" w:rsidRPr="004756A9" w:rsidRDefault="004756A9" w:rsidP="004756A9">
      <w:pPr>
        <w:tabs>
          <w:tab w:val="right" w:leader="dot" w:pos="10206"/>
        </w:tabs>
        <w:spacing w:after="0" w:line="240" w:lineRule="auto"/>
        <w:jc w:val="both"/>
        <w:rPr>
          <w:rFonts w:ascii="Century Gothic" w:hAnsi="Century Gothic" w:cs="Tahoma"/>
          <w:bCs/>
          <w:color w:val="0070C0"/>
          <w:sz w:val="24"/>
          <w:szCs w:val="24"/>
        </w:rPr>
      </w:pPr>
      <w:r w:rsidRPr="004756A9">
        <w:rPr>
          <w:rFonts w:ascii="Century Gothic" w:hAnsi="Century Gothic" w:cs="Tahoma"/>
          <w:bCs/>
          <w:sz w:val="24"/>
          <w:szCs w:val="24"/>
        </w:rPr>
        <w:t xml:space="preserve">Fabienne Denuc </w:t>
      </w:r>
      <w:r>
        <w:rPr>
          <w:rFonts w:ascii="Century Gothic" w:hAnsi="Century Gothic" w:cs="Tahoma"/>
          <w:bCs/>
          <w:sz w:val="24"/>
          <w:szCs w:val="24"/>
        </w:rPr>
        <w:t>(</w:t>
      </w:r>
      <w:r w:rsidRPr="004756A9">
        <w:rPr>
          <w:rFonts w:ascii="Century Gothic" w:hAnsi="Century Gothic" w:cs="Tahoma"/>
          <w:bCs/>
          <w:sz w:val="24"/>
          <w:szCs w:val="24"/>
        </w:rPr>
        <w:t>CPRS</w:t>
      </w:r>
      <w:r>
        <w:rPr>
          <w:rFonts w:ascii="Century Gothic" w:hAnsi="Century Gothic" w:cs="Tahoma"/>
          <w:bCs/>
          <w:sz w:val="24"/>
          <w:szCs w:val="24"/>
        </w:rPr>
        <w:t>)</w:t>
      </w:r>
      <w:r w:rsidRPr="004756A9">
        <w:rPr>
          <w:rFonts w:ascii="Century Gothic" w:hAnsi="Century Gothic" w:cs="Tahoma"/>
          <w:bCs/>
          <w:sz w:val="24"/>
          <w:szCs w:val="24"/>
        </w:rPr>
        <w:t xml:space="preserve"> : </w:t>
      </w:r>
      <w:hyperlink r:id="rId10" w:history="1">
        <w:r w:rsidRPr="00322D04">
          <w:rPr>
            <w:rStyle w:val="Lienhypertexte"/>
            <w:rFonts w:ascii="Open Sans" w:hAnsi="Open Sans" w:cs="Open Sans"/>
            <w:bdr w:val="none" w:sz="0" w:space="0" w:color="auto" w:frame="1"/>
          </w:rPr>
          <w:t>fabienne.denuc@univ-tlse2.fr</w:t>
        </w:r>
      </w:hyperlink>
    </w:p>
    <w:p w14:paraId="63DA651A" w14:textId="4CC81CAC" w:rsidR="004756A9" w:rsidRDefault="004756A9" w:rsidP="004756A9">
      <w:pPr>
        <w:spacing w:after="0" w:line="240" w:lineRule="auto"/>
        <w:rPr>
          <w:rFonts w:ascii="Open Sans" w:hAnsi="Open Sans" w:cs="Open Sans"/>
          <w:bdr w:val="none" w:sz="0" w:space="0" w:color="auto" w:frame="1"/>
        </w:rPr>
      </w:pPr>
      <w:r w:rsidRPr="004756A9">
        <w:rPr>
          <w:rFonts w:ascii="Century Gothic" w:hAnsi="Century Gothic" w:cs="Tahoma"/>
          <w:bCs/>
          <w:sz w:val="24"/>
          <w:szCs w:val="24"/>
        </w:rPr>
        <w:t xml:space="preserve">Sophie Estrémé </w:t>
      </w:r>
      <w:r>
        <w:rPr>
          <w:rFonts w:ascii="Century Gothic" w:hAnsi="Century Gothic" w:cs="Tahoma"/>
          <w:bCs/>
          <w:sz w:val="24"/>
          <w:szCs w:val="24"/>
        </w:rPr>
        <w:t xml:space="preserve">(DAR-UMS 838) </w:t>
      </w:r>
      <w:r w:rsidRPr="004756A9">
        <w:rPr>
          <w:rFonts w:ascii="Century Gothic" w:hAnsi="Century Gothic" w:cs="Tahoma"/>
          <w:bCs/>
          <w:sz w:val="24"/>
          <w:szCs w:val="24"/>
        </w:rPr>
        <w:t xml:space="preserve">pour toute candidature auprès de la Région Occitanie : </w:t>
      </w:r>
      <w:hyperlink r:id="rId11" w:history="1">
        <w:r w:rsidRPr="00322D04">
          <w:rPr>
            <w:rStyle w:val="Lienhypertexte"/>
            <w:rFonts w:ascii="Open Sans" w:hAnsi="Open Sans" w:cs="Open Sans"/>
            <w:bdr w:val="none" w:sz="0" w:space="0" w:color="auto" w:frame="1"/>
          </w:rPr>
          <w:t>sophie.estreme@univ-tlse2.fr</w:t>
        </w:r>
      </w:hyperlink>
    </w:p>
    <w:p w14:paraId="3400D098" w14:textId="77777777" w:rsidR="004756A9" w:rsidRDefault="004756A9" w:rsidP="004756A9">
      <w:pPr>
        <w:spacing w:after="0" w:line="240" w:lineRule="auto"/>
      </w:pPr>
    </w:p>
    <w:p w14:paraId="21815553" w14:textId="77777777" w:rsidR="004756A9" w:rsidRPr="004756A9" w:rsidRDefault="004756A9" w:rsidP="004756A9">
      <w:pPr>
        <w:spacing w:after="0" w:line="240" w:lineRule="auto"/>
        <w:rPr>
          <w:lang w:eastAsia="fr-FR"/>
        </w:rPr>
      </w:pPr>
    </w:p>
    <w:p w14:paraId="06CA3F10" w14:textId="1E4F3674" w:rsid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5FE8D4CF" w14:textId="452DFF13" w:rsid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Veuillez préciser en page 2 votre demande</w:t>
      </w:r>
      <w:r w:rsidRPr="004756A9">
        <w:rPr>
          <w:rFonts w:ascii="Century Gothic" w:hAnsi="Century Gothic" w:cs="Tahoma"/>
          <w:b/>
          <w:sz w:val="24"/>
          <w:szCs w:val="24"/>
        </w:rPr>
        <w:t xml:space="preserve"> </w:t>
      </w:r>
      <w:r>
        <w:rPr>
          <w:rFonts w:ascii="Century Gothic" w:hAnsi="Century Gothic" w:cs="Tahoma"/>
          <w:b/>
          <w:sz w:val="24"/>
          <w:szCs w:val="24"/>
        </w:rPr>
        <w:t>auprès du pôle Communication et du pôle Gestion CLLE</w:t>
      </w:r>
    </w:p>
    <w:p w14:paraId="5CE0777E" w14:textId="2A54F784" w:rsid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47362AE6" w14:textId="25EE2DA4" w:rsidR="004756A9" w:rsidRDefault="004756A9" w:rsidP="004756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Soutien </w:t>
      </w:r>
      <w:r w:rsidRPr="004756A9">
        <w:rPr>
          <w:rFonts w:ascii="Century Gothic" w:hAnsi="Century Gothic" w:cs="Tahoma"/>
          <w:b/>
          <w:sz w:val="24"/>
          <w:szCs w:val="24"/>
        </w:rPr>
        <w:t>souhaité</w:t>
      </w:r>
      <w:r w:rsidR="001139B0">
        <w:rPr>
          <w:rFonts w:ascii="Century Gothic" w:hAnsi="Century Gothic" w:cs="Tahoma"/>
          <w:b/>
          <w:sz w:val="24"/>
          <w:szCs w:val="24"/>
        </w:rPr>
        <w:t xml:space="preserve"> </w:t>
      </w:r>
      <w:r>
        <w:rPr>
          <w:rFonts w:ascii="Century Gothic" w:hAnsi="Century Gothic" w:cs="Tahoma"/>
          <w:b/>
          <w:sz w:val="24"/>
          <w:szCs w:val="24"/>
        </w:rPr>
        <w:t>du pôle Communication et du pôle Gestion CLLE :</w:t>
      </w:r>
    </w:p>
    <w:p w14:paraId="02BD8AD1" w14:textId="77777777" w:rsidR="003E4140" w:rsidRDefault="003E4140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1079D5DA" w14:textId="4A6FD9CB" w:rsidR="0044761F" w:rsidRDefault="0044761F" w:rsidP="004476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70C0"/>
          <w:sz w:val="24"/>
          <w:szCs w:val="24"/>
        </w:rPr>
      </w:pPr>
      <w:r>
        <w:rPr>
          <w:rFonts w:ascii="Century Gothic" w:hAnsi="Century Gothic" w:cs="Tahoma"/>
          <w:b/>
          <w:color w:val="0070C0"/>
          <w:sz w:val="24"/>
          <w:szCs w:val="24"/>
        </w:rPr>
        <w:t xml:space="preserve">Pôle </w:t>
      </w:r>
      <w:r w:rsidR="003E4140" w:rsidRPr="0044761F">
        <w:rPr>
          <w:rFonts w:ascii="Century Gothic" w:hAnsi="Century Gothic" w:cs="Tahoma"/>
          <w:b/>
          <w:color w:val="0070C0"/>
          <w:sz w:val="24"/>
          <w:szCs w:val="24"/>
        </w:rPr>
        <w:t>Communication</w:t>
      </w:r>
      <w:r w:rsidR="004756A9">
        <w:rPr>
          <w:rFonts w:ascii="Century Gothic" w:hAnsi="Century Gothic" w:cs="Tahoma"/>
          <w:b/>
          <w:color w:val="0070C0"/>
          <w:sz w:val="24"/>
          <w:szCs w:val="24"/>
        </w:rPr>
        <w:t> :</w:t>
      </w:r>
    </w:p>
    <w:p w14:paraId="75F446E8" w14:textId="77777777" w:rsidR="004756A9" w:rsidRPr="0044761F" w:rsidRDefault="004756A9" w:rsidP="004476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70C0"/>
          <w:sz w:val="24"/>
          <w:szCs w:val="24"/>
        </w:rPr>
      </w:pPr>
    </w:p>
    <w:p w14:paraId="2D0DC3F2" w14:textId="77777777" w:rsidR="003E4140" w:rsidRDefault="0044761F" w:rsidP="00CC63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Préparation à la manifestation</w:t>
      </w:r>
    </w:p>
    <w:p w14:paraId="0422D3CA" w14:textId="1C1BBA49" w:rsidR="0044761F" w:rsidRDefault="0044761F" w:rsidP="001139B0">
      <w:pPr>
        <w:autoSpaceDE w:val="0"/>
        <w:autoSpaceDN w:val="0"/>
        <w:adjustRightInd w:val="0"/>
        <w:spacing w:after="0" w:line="240" w:lineRule="auto"/>
        <w:ind w:left="708" w:firstLine="285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Conception visuel</w:t>
      </w:r>
      <w:r w:rsidR="00A80ECD">
        <w:rPr>
          <w:rFonts w:ascii="Century Gothic" w:hAnsi="Century Gothic" w:cs="Tahoma"/>
          <w:sz w:val="24"/>
          <w:szCs w:val="24"/>
        </w:rPr>
        <w:t>le</w:t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sym w:font="Wingdings" w:char="F06F"/>
      </w:r>
      <w:r w:rsidR="00765AFB">
        <w:rPr>
          <w:rFonts w:ascii="Century Gothic" w:hAnsi="Century Gothic" w:cs="Tahoma"/>
          <w:sz w:val="24"/>
          <w:szCs w:val="24"/>
        </w:rPr>
        <w:t xml:space="preserve"> Affiches</w:t>
      </w:r>
    </w:p>
    <w:p w14:paraId="3AA8028D" w14:textId="77777777" w:rsidR="001139B0" w:rsidRPr="00AB4891" w:rsidRDefault="001139B0" w:rsidP="0007359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6" w:hanging="423"/>
        <w:rPr>
          <w:rFonts w:ascii="Century Gothic" w:hAnsi="Century Gothic" w:cs="Tahoma"/>
          <w:sz w:val="24"/>
          <w:szCs w:val="24"/>
        </w:rPr>
      </w:pPr>
      <w:r w:rsidRPr="00AB4891">
        <w:rPr>
          <w:rFonts w:ascii="Century Gothic" w:hAnsi="Century Gothic" w:cs="Tahoma"/>
          <w:sz w:val="24"/>
          <w:szCs w:val="24"/>
        </w:rPr>
        <w:t xml:space="preserve">Réservation salles, nombre </w:t>
      </w:r>
      <w:r w:rsidRPr="00AB4891">
        <w:rPr>
          <w:rFonts w:ascii="Century Gothic" w:hAnsi="Century Gothic" w:cs="Tahoma"/>
          <w:i/>
          <w:sz w:val="24"/>
          <w:szCs w:val="24"/>
        </w:rPr>
        <w:t>:</w:t>
      </w:r>
    </w:p>
    <w:p w14:paraId="47239AB0" w14:textId="69F2D1F2" w:rsidR="0044761F" w:rsidRPr="00AB4891" w:rsidRDefault="001139B0" w:rsidP="0007359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6" w:hanging="423"/>
        <w:rPr>
          <w:rFonts w:ascii="Century Gothic" w:hAnsi="Century Gothic" w:cs="Tahoma"/>
          <w:sz w:val="24"/>
          <w:szCs w:val="24"/>
        </w:rPr>
      </w:pPr>
      <w:r w:rsidRPr="00AB4891">
        <w:rPr>
          <w:rFonts w:ascii="Century Gothic" w:hAnsi="Century Gothic" w:cs="Tahoma"/>
          <w:sz w:val="24"/>
          <w:szCs w:val="24"/>
        </w:rPr>
        <w:t>Publication</w:t>
      </w:r>
      <w:r w:rsidR="00765AFB" w:rsidRPr="00AB4891">
        <w:rPr>
          <w:rFonts w:ascii="Century Gothic" w:hAnsi="Century Gothic" w:cs="Tahoma"/>
          <w:sz w:val="24"/>
          <w:szCs w:val="24"/>
        </w:rPr>
        <w:t xml:space="preserve"> site web</w:t>
      </w:r>
      <w:r w:rsidRPr="00AB4891">
        <w:rPr>
          <w:rFonts w:ascii="Century Gothic" w:hAnsi="Century Gothic" w:cs="Tahoma"/>
          <w:sz w:val="24"/>
          <w:szCs w:val="24"/>
        </w:rPr>
        <w:tab/>
      </w:r>
      <w:r w:rsidRPr="00AB4891">
        <w:rPr>
          <w:rFonts w:ascii="Century Gothic" w:hAnsi="Century Gothic" w:cs="Tahoma"/>
          <w:sz w:val="24"/>
          <w:szCs w:val="24"/>
        </w:rPr>
        <w:tab/>
      </w:r>
      <w:r w:rsidRPr="00AB4891">
        <w:rPr>
          <w:rFonts w:ascii="Century Gothic" w:hAnsi="Century Gothic" w:cs="Tahoma"/>
          <w:sz w:val="24"/>
          <w:szCs w:val="24"/>
        </w:rPr>
        <w:sym w:font="Wingdings" w:char="F06F"/>
      </w:r>
      <w:r w:rsidRPr="00AB4891">
        <w:rPr>
          <w:rFonts w:ascii="Century Gothic" w:hAnsi="Century Gothic" w:cs="Tahoma"/>
          <w:sz w:val="24"/>
          <w:szCs w:val="24"/>
        </w:rPr>
        <w:t xml:space="preserve"> Diffusion interne/externe</w:t>
      </w:r>
    </w:p>
    <w:p w14:paraId="3BF23585" w14:textId="77777777" w:rsidR="0044761F" w:rsidRPr="00AB4891" w:rsidRDefault="0044761F" w:rsidP="001139B0">
      <w:pPr>
        <w:autoSpaceDE w:val="0"/>
        <w:autoSpaceDN w:val="0"/>
        <w:adjustRightInd w:val="0"/>
        <w:spacing w:after="0" w:line="240" w:lineRule="auto"/>
        <w:ind w:left="708" w:firstLine="285"/>
        <w:rPr>
          <w:rFonts w:ascii="Century Gothic" w:hAnsi="Century Gothic" w:cs="Tahoma"/>
          <w:sz w:val="24"/>
          <w:szCs w:val="24"/>
        </w:rPr>
      </w:pPr>
      <w:r w:rsidRPr="00AB4891">
        <w:rPr>
          <w:rFonts w:ascii="Century Gothic" w:hAnsi="Century Gothic" w:cs="Tahoma"/>
          <w:sz w:val="24"/>
          <w:szCs w:val="24"/>
        </w:rPr>
        <w:sym w:font="Wingdings" w:char="F06F"/>
      </w:r>
      <w:r w:rsidRPr="00AB4891">
        <w:rPr>
          <w:rFonts w:ascii="Century Gothic" w:hAnsi="Century Gothic" w:cs="Tahoma"/>
          <w:sz w:val="24"/>
          <w:szCs w:val="24"/>
        </w:rPr>
        <w:t xml:space="preserve"> </w:t>
      </w:r>
      <w:r w:rsidR="00CC6329" w:rsidRPr="00AB4891">
        <w:rPr>
          <w:rFonts w:ascii="Century Gothic" w:hAnsi="Century Gothic" w:cs="Tahoma"/>
          <w:sz w:val="24"/>
          <w:szCs w:val="24"/>
        </w:rPr>
        <w:t>Proposition</w:t>
      </w:r>
      <w:r w:rsidRPr="00AB4891">
        <w:rPr>
          <w:rFonts w:ascii="Century Gothic" w:hAnsi="Century Gothic" w:cs="Tahoma"/>
          <w:sz w:val="24"/>
          <w:szCs w:val="24"/>
        </w:rPr>
        <w:t xml:space="preserve"> goodies</w:t>
      </w:r>
      <w:r w:rsidRPr="00AB4891">
        <w:rPr>
          <w:rFonts w:ascii="Century Gothic" w:hAnsi="Century Gothic" w:cs="Tahoma"/>
          <w:sz w:val="24"/>
          <w:szCs w:val="24"/>
        </w:rPr>
        <w:tab/>
      </w:r>
      <w:r w:rsidRPr="00AB4891">
        <w:rPr>
          <w:rFonts w:ascii="Century Gothic" w:hAnsi="Century Gothic" w:cs="Tahoma"/>
          <w:sz w:val="24"/>
          <w:szCs w:val="24"/>
        </w:rPr>
        <w:tab/>
      </w:r>
      <w:r w:rsidRPr="00AB4891">
        <w:rPr>
          <w:rFonts w:ascii="Century Gothic" w:hAnsi="Century Gothic" w:cs="Tahoma"/>
          <w:sz w:val="24"/>
          <w:szCs w:val="24"/>
        </w:rPr>
        <w:sym w:font="Wingdings" w:char="F06F"/>
      </w:r>
      <w:r w:rsidRPr="00AB4891">
        <w:rPr>
          <w:rFonts w:ascii="Century Gothic" w:hAnsi="Century Gothic" w:cs="Tahoma"/>
          <w:sz w:val="24"/>
          <w:szCs w:val="24"/>
        </w:rPr>
        <w:t xml:space="preserve"> Cavaliers/badges/mallettes</w:t>
      </w:r>
    </w:p>
    <w:p w14:paraId="3D859CE8" w14:textId="29E36A30" w:rsidR="00CC6329" w:rsidRDefault="00CC6329" w:rsidP="001139B0">
      <w:pPr>
        <w:autoSpaceDE w:val="0"/>
        <w:autoSpaceDN w:val="0"/>
        <w:adjustRightInd w:val="0"/>
        <w:spacing w:after="0" w:line="240" w:lineRule="auto"/>
        <w:ind w:left="708" w:firstLine="285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</w:t>
      </w:r>
      <w:r w:rsidR="001139B0">
        <w:rPr>
          <w:rFonts w:ascii="Century Gothic" w:hAnsi="Century Gothic" w:cs="Tahoma"/>
          <w:sz w:val="24"/>
          <w:szCs w:val="24"/>
        </w:rPr>
        <w:t>Décoration salle</w:t>
      </w:r>
      <w:r w:rsidR="0009760F">
        <w:rPr>
          <w:rFonts w:ascii="Century Gothic" w:hAnsi="Century Gothic" w:cs="Tahoma"/>
          <w:sz w:val="24"/>
          <w:szCs w:val="24"/>
        </w:rPr>
        <w:tab/>
      </w:r>
      <w:r w:rsidR="0009760F">
        <w:rPr>
          <w:rFonts w:ascii="Century Gothic" w:hAnsi="Century Gothic" w:cs="Tahoma"/>
          <w:sz w:val="24"/>
          <w:szCs w:val="24"/>
        </w:rPr>
        <w:tab/>
      </w:r>
      <w:r w:rsidR="001139B0">
        <w:rPr>
          <w:rFonts w:ascii="Century Gothic" w:hAnsi="Century Gothic" w:cs="Tahoma"/>
          <w:sz w:val="24"/>
          <w:szCs w:val="24"/>
        </w:rPr>
        <w:tab/>
      </w:r>
      <w:r w:rsidR="0009760F">
        <w:rPr>
          <w:rFonts w:ascii="Century Gothic" w:hAnsi="Century Gothic" w:cs="Tahoma"/>
          <w:sz w:val="24"/>
          <w:szCs w:val="24"/>
        </w:rPr>
        <w:sym w:font="Wingdings" w:char="F06F"/>
      </w:r>
      <w:r w:rsidR="001139B0">
        <w:rPr>
          <w:rFonts w:ascii="Century Gothic" w:hAnsi="Century Gothic" w:cs="Tahoma"/>
          <w:sz w:val="24"/>
          <w:szCs w:val="24"/>
        </w:rPr>
        <w:t xml:space="preserve"> Événement social</w:t>
      </w:r>
    </w:p>
    <w:p w14:paraId="3058A4D6" w14:textId="77777777" w:rsidR="004756A9" w:rsidRDefault="004756A9" w:rsidP="004756A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entury Gothic" w:hAnsi="Century Gothic" w:cs="Tahoma"/>
          <w:sz w:val="24"/>
          <w:szCs w:val="24"/>
        </w:rPr>
      </w:pPr>
    </w:p>
    <w:p w14:paraId="49E148D9" w14:textId="77777777" w:rsidR="0044761F" w:rsidRDefault="0044761F" w:rsidP="00CC63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Participation à la manifestation</w:t>
      </w:r>
    </w:p>
    <w:p w14:paraId="62B47B21" w14:textId="77777777" w:rsidR="0044761F" w:rsidRDefault="0044761F" w:rsidP="0071741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</w:t>
      </w:r>
      <w:r w:rsidR="00CC6329">
        <w:rPr>
          <w:rFonts w:ascii="Century Gothic" w:hAnsi="Century Gothic" w:cs="Tahoma"/>
          <w:sz w:val="24"/>
          <w:szCs w:val="24"/>
        </w:rPr>
        <w:t>A</w:t>
      </w:r>
      <w:r>
        <w:rPr>
          <w:rFonts w:ascii="Century Gothic" w:hAnsi="Century Gothic" w:cs="Tahoma"/>
          <w:sz w:val="24"/>
          <w:szCs w:val="24"/>
        </w:rPr>
        <w:t>ffichage</w:t>
      </w:r>
      <w:r>
        <w:rPr>
          <w:rFonts w:ascii="Century Gothic" w:hAnsi="Century Gothic" w:cs="Tahoma"/>
          <w:sz w:val="24"/>
          <w:szCs w:val="24"/>
        </w:rPr>
        <w:tab/>
      </w:r>
      <w:r w:rsidR="00717412">
        <w:rPr>
          <w:rFonts w:ascii="Century Gothic" w:hAnsi="Century Gothic" w:cs="Tahoma"/>
          <w:sz w:val="24"/>
          <w:szCs w:val="24"/>
        </w:rPr>
        <w:tab/>
      </w:r>
      <w:r w:rsidR="00717412"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</w:t>
      </w:r>
      <w:r w:rsidR="00CC6329">
        <w:rPr>
          <w:rFonts w:ascii="Century Gothic" w:hAnsi="Century Gothic" w:cs="Tahoma"/>
          <w:sz w:val="24"/>
          <w:szCs w:val="24"/>
        </w:rPr>
        <w:t>A</w:t>
      </w:r>
      <w:r w:rsidR="00717412">
        <w:rPr>
          <w:rFonts w:ascii="Century Gothic" w:hAnsi="Century Gothic" w:cs="Tahoma"/>
          <w:sz w:val="24"/>
          <w:szCs w:val="24"/>
        </w:rPr>
        <w:t xml:space="preserve">ccueil </w:t>
      </w:r>
      <w:r>
        <w:rPr>
          <w:rFonts w:ascii="Century Gothic" w:hAnsi="Century Gothic" w:cs="Tahoma"/>
          <w:sz w:val="24"/>
          <w:szCs w:val="24"/>
        </w:rPr>
        <w:t>des participants</w:t>
      </w:r>
    </w:p>
    <w:p w14:paraId="40E49A13" w14:textId="36CC2644" w:rsidR="0009760F" w:rsidRDefault="0009760F" w:rsidP="0071741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</w:t>
      </w:r>
      <w:r w:rsidR="00783D0B">
        <w:rPr>
          <w:rFonts w:ascii="Century Gothic" w:hAnsi="Century Gothic" w:cs="Tahoma"/>
          <w:sz w:val="24"/>
          <w:szCs w:val="24"/>
        </w:rPr>
        <w:t>Événement</w:t>
      </w:r>
      <w:r>
        <w:rPr>
          <w:rFonts w:ascii="Century Gothic" w:hAnsi="Century Gothic" w:cs="Tahoma"/>
          <w:sz w:val="24"/>
          <w:szCs w:val="24"/>
        </w:rPr>
        <w:t xml:space="preserve"> social</w:t>
      </w:r>
      <w:r>
        <w:rPr>
          <w:rFonts w:ascii="Century Gothic" w:hAnsi="Century Gothic" w:cs="Tahoma"/>
          <w:sz w:val="24"/>
          <w:szCs w:val="24"/>
        </w:rPr>
        <w:tab/>
      </w:r>
    </w:p>
    <w:p w14:paraId="26A3E64C" w14:textId="5DBD2184" w:rsidR="00AC568B" w:rsidRPr="0044761F" w:rsidRDefault="00AC568B" w:rsidP="00AC56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70C0"/>
          <w:sz w:val="24"/>
          <w:szCs w:val="24"/>
        </w:rPr>
      </w:pPr>
    </w:p>
    <w:p w14:paraId="2575B900" w14:textId="50623235" w:rsidR="004756A9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70C0"/>
          <w:sz w:val="24"/>
          <w:szCs w:val="24"/>
        </w:rPr>
      </w:pPr>
      <w:r>
        <w:rPr>
          <w:rFonts w:ascii="Century Gothic" w:hAnsi="Century Gothic" w:cs="Tahoma"/>
          <w:b/>
          <w:color w:val="0070C0"/>
          <w:sz w:val="24"/>
          <w:szCs w:val="24"/>
        </w:rPr>
        <w:t xml:space="preserve">Pôle </w:t>
      </w:r>
      <w:r w:rsidRPr="0044761F">
        <w:rPr>
          <w:rFonts w:ascii="Century Gothic" w:hAnsi="Century Gothic" w:cs="Tahoma"/>
          <w:b/>
          <w:color w:val="0070C0"/>
          <w:sz w:val="24"/>
          <w:szCs w:val="24"/>
        </w:rPr>
        <w:t>Gestion</w:t>
      </w:r>
      <w:r>
        <w:rPr>
          <w:rFonts w:ascii="Century Gothic" w:hAnsi="Century Gothic" w:cs="Tahoma"/>
          <w:b/>
          <w:color w:val="0070C0"/>
          <w:sz w:val="24"/>
          <w:szCs w:val="24"/>
        </w:rPr>
        <w:t> :</w:t>
      </w:r>
    </w:p>
    <w:p w14:paraId="3046EFBF" w14:textId="77777777" w:rsidR="004756A9" w:rsidRPr="0044761F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70C0"/>
          <w:sz w:val="24"/>
          <w:szCs w:val="24"/>
        </w:rPr>
      </w:pPr>
    </w:p>
    <w:p w14:paraId="2C683573" w14:textId="77777777" w:rsidR="004756A9" w:rsidRPr="00B70190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Suivi du budget</w:t>
      </w:r>
      <w:r>
        <w:rPr>
          <w:rFonts w:ascii="Century Gothic" w:hAnsi="Century Gothic" w:cs="Tahoma"/>
          <w:b/>
          <w:sz w:val="24"/>
          <w:szCs w:val="24"/>
        </w:rPr>
        <w:tab/>
      </w:r>
      <w:r>
        <w:rPr>
          <w:rFonts w:ascii="Century Gothic" w:hAnsi="Century Gothic" w:cs="Tahoma"/>
          <w:b/>
          <w:sz w:val="24"/>
          <w:szCs w:val="24"/>
        </w:rPr>
        <w:tab/>
      </w:r>
      <w:r>
        <w:rPr>
          <w:rFonts w:ascii="Century Gothic" w:hAnsi="Century Gothic" w:cs="Tahoma"/>
          <w:b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oui</w:t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sym w:font="Wingdings" w:char="F06F"/>
      </w:r>
      <w:r>
        <w:rPr>
          <w:rFonts w:ascii="Century Gothic" w:hAnsi="Century Gothic" w:cs="Tahoma"/>
          <w:sz w:val="24"/>
          <w:szCs w:val="24"/>
        </w:rPr>
        <w:t xml:space="preserve"> non</w:t>
      </w:r>
    </w:p>
    <w:p w14:paraId="34D7460F" w14:textId="77777777" w:rsidR="004756A9" w:rsidRPr="00506C40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 w:cs="Tahoma"/>
          <w:b/>
          <w:sz w:val="24"/>
          <w:szCs w:val="24"/>
        </w:rPr>
      </w:pPr>
    </w:p>
    <w:p w14:paraId="41A779A7" w14:textId="77777777" w:rsidR="004756A9" w:rsidRPr="00A801B2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Inscriptions </w:t>
      </w:r>
      <w:r w:rsidRPr="00E529CD">
        <w:rPr>
          <w:rFonts w:ascii="Century Gothic" w:hAnsi="Century Gothic" w:cs="Tahoma"/>
          <w:b/>
          <w:sz w:val="20"/>
          <w:szCs w:val="20"/>
        </w:rPr>
        <w:t>(suivi du budget)</w:t>
      </w:r>
      <w:r w:rsidRPr="00E529CD">
        <w:rPr>
          <w:rFonts w:ascii="Century Gothic" w:hAnsi="Century Gothic" w:cs="Tahoma"/>
          <w:b/>
          <w:sz w:val="20"/>
          <w:szCs w:val="20"/>
        </w:rPr>
        <w:tab/>
      </w:r>
      <w:r>
        <w:sym w:font="Wingdings" w:char="F06F"/>
      </w:r>
      <w:r w:rsidRPr="00A521ED">
        <w:rPr>
          <w:rFonts w:ascii="Century Gothic" w:hAnsi="Century Gothic" w:cs="Tahoma"/>
          <w:sz w:val="24"/>
          <w:szCs w:val="24"/>
        </w:rPr>
        <w:t xml:space="preserve"> oui</w:t>
      </w:r>
      <w:r w:rsidRPr="00A521ED">
        <w:rPr>
          <w:rFonts w:ascii="Century Gothic" w:hAnsi="Century Gothic" w:cs="Tahoma"/>
          <w:sz w:val="24"/>
          <w:szCs w:val="24"/>
        </w:rPr>
        <w:tab/>
      </w:r>
      <w:r w:rsidRPr="00A521ED">
        <w:rPr>
          <w:rFonts w:ascii="Century Gothic" w:hAnsi="Century Gothic" w:cs="Tahoma"/>
          <w:sz w:val="24"/>
          <w:szCs w:val="24"/>
        </w:rPr>
        <w:tab/>
      </w:r>
      <w:r w:rsidRPr="00A521ED"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sym w:font="Wingdings" w:char="F06F"/>
      </w:r>
      <w:r w:rsidRPr="00A521ED">
        <w:rPr>
          <w:rFonts w:ascii="Century Gothic" w:hAnsi="Century Gothic" w:cs="Tahoma"/>
          <w:sz w:val="24"/>
          <w:szCs w:val="24"/>
        </w:rPr>
        <w:t xml:space="preserve"> non</w:t>
      </w:r>
    </w:p>
    <w:p w14:paraId="50F2CB17" w14:textId="77777777" w:rsidR="004756A9" w:rsidRPr="00A521ED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 w:cs="Tahoma"/>
          <w:b/>
          <w:sz w:val="24"/>
          <w:szCs w:val="24"/>
        </w:rPr>
      </w:pPr>
    </w:p>
    <w:p w14:paraId="0D661FE1" w14:textId="77777777" w:rsidR="004756A9" w:rsidRPr="00A801B2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Missions </w:t>
      </w:r>
      <w:r w:rsidRPr="001743F7">
        <w:rPr>
          <w:rFonts w:ascii="Century Gothic" w:hAnsi="Century Gothic" w:cs="Tahoma"/>
          <w:b/>
          <w:sz w:val="20"/>
          <w:szCs w:val="20"/>
        </w:rPr>
        <w:t>(OM+ état de frais)</w:t>
      </w:r>
      <w:r>
        <w:rPr>
          <w:rFonts w:ascii="Century Gothic" w:hAnsi="Century Gothic" w:cs="Tahoma"/>
          <w:b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oui</w:t>
      </w:r>
      <w:r w:rsidRPr="00CC6329"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non</w:t>
      </w:r>
    </w:p>
    <w:p w14:paraId="21E1AB25" w14:textId="77777777" w:rsidR="004756A9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Bons de commande </w:t>
      </w:r>
      <w:r>
        <w:rPr>
          <w:rFonts w:ascii="Century Gothic" w:hAnsi="Century Gothic" w:cs="Tahoma"/>
          <w:b/>
          <w:sz w:val="24"/>
          <w:szCs w:val="24"/>
        </w:rPr>
        <w:tab/>
      </w:r>
      <w:r>
        <w:rPr>
          <w:rFonts w:ascii="Century Gothic" w:hAnsi="Century Gothic" w:cs="Tahoma"/>
          <w:b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Transports </w:t>
      </w:r>
      <w:r w:rsidRPr="00CC6329"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Hébergement</w:t>
      </w:r>
    </w:p>
    <w:p w14:paraId="696F6AF4" w14:textId="77777777" w:rsidR="004756A9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3116" w:firstLine="424"/>
        <w:rPr>
          <w:rFonts w:ascii="Century Gothic" w:hAnsi="Century Gothic" w:cs="Tahoma"/>
          <w:sz w:val="24"/>
          <w:szCs w:val="24"/>
        </w:rPr>
      </w:pP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Frais divers (parking, navettes)</w:t>
      </w:r>
    </w:p>
    <w:p w14:paraId="7266FB8A" w14:textId="77777777" w:rsidR="004756A9" w:rsidRPr="00A801B2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3116" w:firstLine="424"/>
        <w:rPr>
          <w:rFonts w:ascii="Century Gothic" w:hAnsi="Century Gothic" w:cs="Tahoma"/>
          <w:sz w:val="24"/>
          <w:szCs w:val="24"/>
        </w:rPr>
      </w:pP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Repas</w:t>
      </w:r>
    </w:p>
    <w:p w14:paraId="73CCC25C" w14:textId="77777777" w:rsidR="004756A9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 w:cs="Tahoma"/>
          <w:b/>
          <w:sz w:val="24"/>
          <w:szCs w:val="24"/>
        </w:rPr>
      </w:pPr>
    </w:p>
    <w:p w14:paraId="11492C8D" w14:textId="77777777" w:rsidR="004756A9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Dépenses</w:t>
      </w:r>
      <w:r>
        <w:rPr>
          <w:rFonts w:ascii="Century Gothic" w:hAnsi="Century Gothic" w:cs="Tahoma"/>
          <w:b/>
          <w:sz w:val="24"/>
          <w:szCs w:val="24"/>
        </w:rPr>
        <w:tab/>
      </w:r>
      <w:r>
        <w:rPr>
          <w:rFonts w:ascii="Century Gothic" w:hAnsi="Century Gothic" w:cs="Tahoma"/>
          <w:b/>
          <w:sz w:val="24"/>
          <w:szCs w:val="24"/>
        </w:rPr>
        <w:tab/>
      </w:r>
      <w:r>
        <w:rPr>
          <w:rFonts w:ascii="Century Gothic" w:hAnsi="Century Gothic" w:cs="Tahoma"/>
          <w:b/>
          <w:sz w:val="24"/>
          <w:szCs w:val="24"/>
        </w:rPr>
        <w:tab/>
      </w:r>
      <w:r>
        <w:sym w:font="Wingdings" w:char="F06F"/>
      </w:r>
      <w:r w:rsidRPr="00A521ED">
        <w:rPr>
          <w:rFonts w:ascii="Century Gothic" w:hAnsi="Century Gothic" w:cs="Tahoma"/>
          <w:sz w:val="24"/>
          <w:szCs w:val="24"/>
        </w:rPr>
        <w:t xml:space="preserve"> oui</w:t>
      </w:r>
      <w:r w:rsidRPr="00A521ED">
        <w:rPr>
          <w:rFonts w:ascii="Century Gothic" w:hAnsi="Century Gothic" w:cs="Tahoma"/>
          <w:sz w:val="24"/>
          <w:szCs w:val="24"/>
        </w:rPr>
        <w:tab/>
      </w:r>
      <w:r w:rsidRPr="00A521ED">
        <w:rPr>
          <w:rFonts w:ascii="Century Gothic" w:hAnsi="Century Gothic" w:cs="Tahoma"/>
          <w:sz w:val="24"/>
          <w:szCs w:val="24"/>
        </w:rPr>
        <w:tab/>
      </w:r>
      <w:r w:rsidRPr="00A521ED"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sym w:font="Wingdings" w:char="F06F"/>
      </w:r>
      <w:r w:rsidRPr="00A521ED">
        <w:rPr>
          <w:rFonts w:ascii="Century Gothic" w:hAnsi="Century Gothic" w:cs="Tahoma"/>
          <w:sz w:val="24"/>
          <w:szCs w:val="24"/>
        </w:rPr>
        <w:t xml:space="preserve"> non</w:t>
      </w:r>
    </w:p>
    <w:p w14:paraId="3F3ECAB4" w14:textId="77777777" w:rsidR="004756A9" w:rsidRPr="00FA731B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Bons de commande </w:t>
      </w:r>
      <w:r>
        <w:rPr>
          <w:rFonts w:ascii="Century Gothic" w:hAnsi="Century Gothic" w:cs="Tahoma"/>
          <w:b/>
          <w:sz w:val="24"/>
          <w:szCs w:val="24"/>
        </w:rPr>
        <w:tab/>
      </w:r>
      <w:r>
        <w:rPr>
          <w:rFonts w:ascii="Century Gothic" w:hAnsi="Century Gothic" w:cs="Tahoma"/>
          <w:b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Pauses café</w:t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Buffet</w:t>
      </w:r>
    </w:p>
    <w:p w14:paraId="66F33F0B" w14:textId="77777777" w:rsidR="004756A9" w:rsidRPr="00FA731B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3116" w:firstLine="424"/>
        <w:rPr>
          <w:rFonts w:ascii="Century Gothic" w:hAnsi="Century Gothic" w:cs="Tahoma"/>
          <w:b/>
          <w:sz w:val="24"/>
          <w:szCs w:val="24"/>
        </w:rPr>
      </w:pP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Repas midi</w:t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Repas soir</w:t>
      </w:r>
    </w:p>
    <w:p w14:paraId="1CC6792B" w14:textId="39CB3760" w:rsidR="004756A9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2832" w:firstLine="708"/>
        <w:rPr>
          <w:rFonts w:ascii="Century Gothic" w:hAnsi="Century Gothic" w:cs="Tahoma"/>
          <w:sz w:val="24"/>
          <w:szCs w:val="24"/>
        </w:rPr>
      </w:pP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 xml:space="preserve">Fournitures </w:t>
      </w:r>
      <w:r w:rsidRPr="00A521ED">
        <w:rPr>
          <w:rFonts w:ascii="Century Gothic" w:hAnsi="Century Gothic" w:cs="Tahoma"/>
          <w:sz w:val="24"/>
          <w:szCs w:val="24"/>
        </w:rPr>
        <w:t>diverses</w:t>
      </w:r>
      <w:r>
        <w:rPr>
          <w:rFonts w:ascii="Century Gothic" w:hAnsi="Century Gothic" w:cs="Tahoma"/>
          <w:sz w:val="24"/>
          <w:szCs w:val="24"/>
        </w:rPr>
        <w:tab/>
      </w: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Événement social</w:t>
      </w:r>
    </w:p>
    <w:p w14:paraId="052316E1" w14:textId="77777777" w:rsidR="004756A9" w:rsidRDefault="004756A9" w:rsidP="004756A9">
      <w:pPr>
        <w:pStyle w:val="Paragraphedeliste"/>
        <w:autoSpaceDE w:val="0"/>
        <w:autoSpaceDN w:val="0"/>
        <w:adjustRightInd w:val="0"/>
        <w:spacing w:after="0" w:line="240" w:lineRule="auto"/>
        <w:ind w:left="2832" w:firstLine="708"/>
        <w:rPr>
          <w:rFonts w:ascii="Century Gothic" w:hAnsi="Century Gothic" w:cs="Tahoma"/>
          <w:sz w:val="24"/>
          <w:szCs w:val="24"/>
        </w:rPr>
      </w:pPr>
      <w:r>
        <w:sym w:font="Wingdings" w:char="F06F"/>
      </w:r>
      <w:r w:rsidRPr="00CC6329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Posters (via DSF)</w:t>
      </w:r>
    </w:p>
    <w:p w14:paraId="387BB634" w14:textId="61420122" w:rsidR="004756A9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3C326645" w14:textId="77777777" w:rsidR="004756A9" w:rsidRPr="00FA731B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7D09CD5E" w14:textId="77777777" w:rsidR="004756A9" w:rsidRPr="007656C8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 w:rsidRPr="007656C8">
        <w:rPr>
          <w:rFonts w:ascii="Century Gothic" w:hAnsi="Century Gothic" w:cs="Tahoma"/>
          <w:b/>
          <w:sz w:val="24"/>
          <w:szCs w:val="24"/>
        </w:rPr>
        <w:t xml:space="preserve">Autre besoin </w:t>
      </w:r>
      <w:r w:rsidRPr="007656C8">
        <w:rPr>
          <w:rFonts w:ascii="Century Gothic" w:hAnsi="Century Gothic" w:cs="Tahoma"/>
          <w:sz w:val="24"/>
          <w:szCs w:val="24"/>
        </w:rPr>
        <w:t>(à préciser) :</w:t>
      </w:r>
    </w:p>
    <w:p w14:paraId="7FF59E1E" w14:textId="77777777" w:rsidR="004756A9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4D5167">
        <w:rPr>
          <w:rFonts w:ascii="Century Gothic" w:hAnsi="Century Gothic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4D765DF" w14:textId="2F0CFFD0" w:rsidR="004D5167" w:rsidRDefault="004D5167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20BE8B68" w14:textId="77777777" w:rsidR="004756A9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p w14:paraId="2C3032BA" w14:textId="74F7A7FC" w:rsidR="004756A9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70C0"/>
          <w:sz w:val="24"/>
          <w:szCs w:val="24"/>
        </w:rPr>
      </w:pPr>
      <w:r>
        <w:rPr>
          <w:rFonts w:ascii="Century Gothic" w:hAnsi="Century Gothic" w:cs="Tahoma"/>
          <w:b/>
          <w:color w:val="0070C0"/>
          <w:sz w:val="24"/>
          <w:szCs w:val="24"/>
        </w:rPr>
        <w:t>A la charge de l’organisateur :</w:t>
      </w:r>
    </w:p>
    <w:p w14:paraId="5016D82C" w14:textId="77777777" w:rsidR="004756A9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70C0"/>
          <w:sz w:val="24"/>
          <w:szCs w:val="24"/>
        </w:rPr>
      </w:pPr>
    </w:p>
    <w:p w14:paraId="176FE3B8" w14:textId="55E2891C" w:rsidR="004756A9" w:rsidRPr="004756A9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Cs/>
          <w:sz w:val="24"/>
          <w:szCs w:val="24"/>
        </w:rPr>
      </w:pPr>
      <w:r w:rsidRPr="004756A9">
        <w:rPr>
          <w:rFonts w:ascii="Century Gothic" w:hAnsi="Century Gothic" w:cs="Tahoma"/>
          <w:bCs/>
          <w:sz w:val="24"/>
          <w:szCs w:val="24"/>
        </w:rPr>
        <w:t>Préparation prévisionnelle du Budget (avec soutien possible du pôle Gestion et des services dédiés de l’UTJJ)</w:t>
      </w:r>
    </w:p>
    <w:p w14:paraId="3A7FCFD4" w14:textId="77777777" w:rsidR="004756A9" w:rsidRPr="004756A9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Cs/>
          <w:sz w:val="24"/>
          <w:szCs w:val="24"/>
        </w:rPr>
      </w:pPr>
      <w:r w:rsidRPr="004756A9">
        <w:rPr>
          <w:rFonts w:ascii="Century Gothic" w:hAnsi="Century Gothic" w:cs="Tahoma"/>
          <w:bCs/>
          <w:sz w:val="24"/>
          <w:szCs w:val="24"/>
        </w:rPr>
        <w:t>Gestion des inscriptions</w:t>
      </w:r>
    </w:p>
    <w:p w14:paraId="5454C484" w14:textId="6EB2ED2E" w:rsidR="004756A9" w:rsidRPr="004756A9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Cs/>
          <w:sz w:val="24"/>
          <w:szCs w:val="24"/>
        </w:rPr>
      </w:pPr>
      <w:r w:rsidRPr="004756A9">
        <w:rPr>
          <w:rFonts w:ascii="Century Gothic" w:hAnsi="Century Gothic" w:cs="Tahoma"/>
          <w:bCs/>
          <w:sz w:val="24"/>
          <w:szCs w:val="24"/>
        </w:rPr>
        <w:t>Réservation des restaurants et demandes de devis</w:t>
      </w:r>
    </w:p>
    <w:p w14:paraId="5303E740" w14:textId="77777777" w:rsidR="004756A9" w:rsidRPr="004756A9" w:rsidRDefault="004756A9" w:rsidP="004756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hAnsi="Century Gothic" w:cs="Tahoma"/>
          <w:bCs/>
          <w:sz w:val="24"/>
          <w:szCs w:val="24"/>
        </w:rPr>
      </w:pPr>
      <w:r w:rsidRPr="004756A9">
        <w:rPr>
          <w:rFonts w:ascii="Century Gothic" w:hAnsi="Century Gothic" w:cs="Tahoma"/>
          <w:bCs/>
          <w:sz w:val="24"/>
          <w:szCs w:val="24"/>
        </w:rPr>
        <w:t>Envoi des procédures aux missionnaires</w:t>
      </w:r>
    </w:p>
    <w:p w14:paraId="53DA76C5" w14:textId="77777777" w:rsidR="004756A9" w:rsidRPr="004756A9" w:rsidRDefault="004756A9" w:rsidP="00475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</w:p>
    <w:sectPr w:rsidR="004756A9" w:rsidRPr="004756A9" w:rsidSect="004D5167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A6B6" w14:textId="77777777" w:rsidR="00845EA4" w:rsidRDefault="00845EA4">
      <w:pPr>
        <w:spacing w:after="0" w:line="240" w:lineRule="auto"/>
      </w:pPr>
      <w:r>
        <w:separator/>
      </w:r>
    </w:p>
  </w:endnote>
  <w:endnote w:type="continuationSeparator" w:id="0">
    <w:p w14:paraId="11B97CE5" w14:textId="77777777" w:rsidR="00845EA4" w:rsidRDefault="0084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4AD7" w14:textId="77777777" w:rsidR="00845EA4" w:rsidRDefault="00845EA4">
      <w:pPr>
        <w:spacing w:after="0" w:line="240" w:lineRule="auto"/>
      </w:pPr>
      <w:r>
        <w:separator/>
      </w:r>
    </w:p>
  </w:footnote>
  <w:footnote w:type="continuationSeparator" w:id="0">
    <w:p w14:paraId="53EF96D3" w14:textId="77777777" w:rsidR="00845EA4" w:rsidRDefault="00845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418"/>
    <w:multiLevelType w:val="hybridMultilevel"/>
    <w:tmpl w:val="36BEAA32"/>
    <w:lvl w:ilvl="0" w:tplc="11F6562C">
      <w:numFmt w:val="bullet"/>
      <w:lvlText w:val=""/>
      <w:lvlJc w:val="left"/>
      <w:pPr>
        <w:ind w:left="1776" w:hanging="36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1E4672D"/>
    <w:multiLevelType w:val="hybridMultilevel"/>
    <w:tmpl w:val="BA4689AE"/>
    <w:lvl w:ilvl="0" w:tplc="B26437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B2EB0"/>
    <w:multiLevelType w:val="hybridMultilevel"/>
    <w:tmpl w:val="09C40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D37BD"/>
    <w:multiLevelType w:val="hybridMultilevel"/>
    <w:tmpl w:val="5C0A626A"/>
    <w:lvl w:ilvl="0" w:tplc="B302C0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AC"/>
    <w:rsid w:val="000214F7"/>
    <w:rsid w:val="00021DB4"/>
    <w:rsid w:val="00057A94"/>
    <w:rsid w:val="0009760F"/>
    <w:rsid w:val="000C107D"/>
    <w:rsid w:val="000E565B"/>
    <w:rsid w:val="00100B05"/>
    <w:rsid w:val="001139B0"/>
    <w:rsid w:val="00126453"/>
    <w:rsid w:val="00131B21"/>
    <w:rsid w:val="00156D73"/>
    <w:rsid w:val="00184D91"/>
    <w:rsid w:val="00250673"/>
    <w:rsid w:val="00271B01"/>
    <w:rsid w:val="00364B9C"/>
    <w:rsid w:val="003E4140"/>
    <w:rsid w:val="0043569E"/>
    <w:rsid w:val="0044761F"/>
    <w:rsid w:val="004531B1"/>
    <w:rsid w:val="00464D71"/>
    <w:rsid w:val="004756A9"/>
    <w:rsid w:val="004843AC"/>
    <w:rsid w:val="004A24DE"/>
    <w:rsid w:val="004D5167"/>
    <w:rsid w:val="004F0741"/>
    <w:rsid w:val="00506C40"/>
    <w:rsid w:val="00527F20"/>
    <w:rsid w:val="00574FBC"/>
    <w:rsid w:val="005A6A09"/>
    <w:rsid w:val="006523E5"/>
    <w:rsid w:val="00657088"/>
    <w:rsid w:val="006B49BD"/>
    <w:rsid w:val="0071577F"/>
    <w:rsid w:val="00717412"/>
    <w:rsid w:val="00765AFB"/>
    <w:rsid w:val="00783D0B"/>
    <w:rsid w:val="0079420C"/>
    <w:rsid w:val="0080204E"/>
    <w:rsid w:val="00833A98"/>
    <w:rsid w:val="00845EA4"/>
    <w:rsid w:val="008A2631"/>
    <w:rsid w:val="008F4E50"/>
    <w:rsid w:val="00900C9B"/>
    <w:rsid w:val="00914EFD"/>
    <w:rsid w:val="00967064"/>
    <w:rsid w:val="00973740"/>
    <w:rsid w:val="00980CEB"/>
    <w:rsid w:val="00984A17"/>
    <w:rsid w:val="009B219C"/>
    <w:rsid w:val="009D4DF7"/>
    <w:rsid w:val="009F2C34"/>
    <w:rsid w:val="00A44558"/>
    <w:rsid w:val="00A47BFD"/>
    <w:rsid w:val="00A7751D"/>
    <w:rsid w:val="00A80ECD"/>
    <w:rsid w:val="00A86E7C"/>
    <w:rsid w:val="00AA0F55"/>
    <w:rsid w:val="00AB4891"/>
    <w:rsid w:val="00AB5194"/>
    <w:rsid w:val="00AC568B"/>
    <w:rsid w:val="00B14E65"/>
    <w:rsid w:val="00B177A5"/>
    <w:rsid w:val="00B42A82"/>
    <w:rsid w:val="00B62413"/>
    <w:rsid w:val="00B94FAF"/>
    <w:rsid w:val="00C31CDF"/>
    <w:rsid w:val="00C34835"/>
    <w:rsid w:val="00C7172C"/>
    <w:rsid w:val="00C72307"/>
    <w:rsid w:val="00C97423"/>
    <w:rsid w:val="00CC6329"/>
    <w:rsid w:val="00CF447F"/>
    <w:rsid w:val="00D006FB"/>
    <w:rsid w:val="00D169EC"/>
    <w:rsid w:val="00D225A4"/>
    <w:rsid w:val="00D30027"/>
    <w:rsid w:val="00D43228"/>
    <w:rsid w:val="00D97039"/>
    <w:rsid w:val="00DB0195"/>
    <w:rsid w:val="00DF23AE"/>
    <w:rsid w:val="00E41FB7"/>
    <w:rsid w:val="00E42EDC"/>
    <w:rsid w:val="00E500F5"/>
    <w:rsid w:val="00EB53E7"/>
    <w:rsid w:val="00EC3154"/>
    <w:rsid w:val="00FB2B7D"/>
    <w:rsid w:val="00FE242E"/>
    <w:rsid w:val="00FE4604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61E96"/>
  <w15:docId w15:val="{1892FA43-CA67-4D41-970D-37EC31A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AC"/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rsid w:val="004843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843AC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rsid w:val="00100B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eastAsia="en-US"/>
    </w:rPr>
  </w:style>
  <w:style w:type="character" w:styleId="Lienhypertexte">
    <w:name w:val="Hyperlink"/>
    <w:basedOn w:val="Policepardfaut"/>
    <w:uiPriority w:val="99"/>
    <w:unhideWhenUsed/>
    <w:rsid w:val="009D4DF7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414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4756A9"/>
  </w:style>
  <w:style w:type="character" w:customStyle="1" w:styleId="Mentionnonrsolue1">
    <w:name w:val="Mention non résolue1"/>
    <w:basedOn w:val="Policepardfaut"/>
    <w:uiPriority w:val="99"/>
    <w:semiHidden/>
    <w:unhideWhenUsed/>
    <w:rsid w:val="0047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.tullio@univ-tlse2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phie.estreme@univ-tlse2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bienne.denuc@univ-tlse2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nce.lamy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Manifs</vt:lpstr>
    </vt:vector>
  </TitlesOfParts>
  <Company>cprs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Manifs</dc:title>
  <dc:creator>Denuc Fabienne</dc:creator>
  <cp:lastModifiedBy>NathalieT</cp:lastModifiedBy>
  <cp:revision>2</cp:revision>
  <cp:lastPrinted>2008-11-24T10:32:00Z</cp:lastPrinted>
  <dcterms:created xsi:type="dcterms:W3CDTF">2022-10-12T09:21:00Z</dcterms:created>
  <dcterms:modified xsi:type="dcterms:W3CDTF">2022-10-12T09:21:00Z</dcterms:modified>
</cp:coreProperties>
</file>